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309A" w:rsidRPr="00377CCD" w:rsidRDefault="0054309A" w:rsidP="0054309A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77CCD">
        <w:rPr>
          <w:rFonts w:ascii="Tahoma" w:hAnsi="Tahoma" w:cs="Tahoma"/>
          <w:b/>
          <w:smallCaps/>
          <w:sz w:val="36"/>
        </w:rPr>
        <w:t>karta przedmiotu</w:t>
      </w:r>
    </w:p>
    <w:p w:rsidR="0054309A" w:rsidRPr="00377CCD" w:rsidRDefault="0054309A" w:rsidP="0054309A">
      <w:pPr>
        <w:spacing w:after="0" w:line="240" w:lineRule="auto"/>
        <w:rPr>
          <w:rFonts w:ascii="Tahoma" w:hAnsi="Tahoma" w:cs="Tahoma"/>
        </w:rPr>
      </w:pPr>
    </w:p>
    <w:p w:rsidR="0054309A" w:rsidRPr="00377CCD" w:rsidRDefault="0054309A" w:rsidP="0054309A">
      <w:pPr>
        <w:spacing w:after="0" w:line="240" w:lineRule="auto"/>
        <w:rPr>
          <w:rFonts w:ascii="Tahoma" w:hAnsi="Tahoma" w:cs="Tahoma"/>
        </w:rPr>
      </w:pPr>
    </w:p>
    <w:p w:rsidR="0054309A" w:rsidRPr="00377CCD" w:rsidRDefault="0054309A" w:rsidP="0054309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377CC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222"/>
      </w:tblGrid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Nazwa przedmiotu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 xml:space="preserve">PNJA – </w:t>
            </w:r>
            <w:proofErr w:type="spellStart"/>
            <w:r w:rsidRPr="00377CCD">
              <w:rPr>
                <w:rFonts w:ascii="Tahoma" w:hAnsi="Tahoma" w:cs="Tahoma"/>
                <w:b w:val="0"/>
                <w:color w:val="auto"/>
              </w:rPr>
              <w:t>Phonetics</w:t>
            </w:r>
            <w:proofErr w:type="spellEnd"/>
            <w:r w:rsidRPr="00377CCD">
              <w:rPr>
                <w:rFonts w:ascii="Tahoma" w:hAnsi="Tahoma" w:cs="Tahoma"/>
                <w:b w:val="0"/>
                <w:color w:val="auto"/>
              </w:rPr>
              <w:t xml:space="preserve"> cz.1</w:t>
            </w:r>
            <w:r>
              <w:rPr>
                <w:rFonts w:ascii="Tahoma" w:hAnsi="Tahoma" w:cs="Tahoma"/>
                <w:b w:val="0"/>
                <w:color w:val="auto"/>
              </w:rPr>
              <w:t xml:space="preserve"> NST</w:t>
            </w:r>
          </w:p>
        </w:tc>
      </w:tr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Rocznik studiów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szCs w:val="20"/>
              </w:rPr>
              <w:t>202</w:t>
            </w:r>
            <w:r w:rsidR="00115ABF">
              <w:rPr>
                <w:rFonts w:ascii="Tahoma" w:hAnsi="Tahoma" w:cs="Tahoma"/>
                <w:b w:val="0"/>
                <w:szCs w:val="20"/>
              </w:rPr>
              <w:t>1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115ABF">
              <w:rPr>
                <w:rFonts w:ascii="Tahoma" w:hAnsi="Tahoma" w:cs="Tahoma"/>
                <w:b w:val="0"/>
                <w:szCs w:val="20"/>
              </w:rPr>
              <w:t>2</w:t>
            </w:r>
          </w:p>
        </w:tc>
      </w:tr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Kierunek studiów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studia I stopnia</w:t>
            </w:r>
          </w:p>
        </w:tc>
      </w:tr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Profil kształcenia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Specjalność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--</w:t>
            </w:r>
          </w:p>
        </w:tc>
      </w:tr>
      <w:tr w:rsidR="0054309A" w:rsidRPr="00377CCD" w:rsidTr="008E3A36"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Pytania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8222" w:type="dxa"/>
            <w:vAlign w:val="center"/>
          </w:tcPr>
          <w:p w:rsidR="0054309A" w:rsidRPr="00377CCD" w:rsidRDefault="0054309A" w:rsidP="008E3A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77CCD">
              <w:rPr>
                <w:rFonts w:ascii="Tahoma" w:hAnsi="Tahoma" w:cs="Tahoma"/>
                <w:b w:val="0"/>
                <w:color w:val="auto"/>
              </w:rPr>
              <w:t>dr Agnieszka Gernand</w:t>
            </w:r>
          </w:p>
        </w:tc>
      </w:tr>
    </w:tbl>
    <w:p w:rsidR="0054309A" w:rsidRPr="00377CCD" w:rsidRDefault="0054309A" w:rsidP="005430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54309A" w:rsidRPr="00377CCD" w:rsidRDefault="0054309A" w:rsidP="0054309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377CCD">
        <w:rPr>
          <w:rFonts w:ascii="Tahoma" w:hAnsi="Tahoma" w:cs="Tahoma"/>
          <w:szCs w:val="24"/>
        </w:rPr>
        <w:t xml:space="preserve">Wymagania wstępne </w:t>
      </w:r>
      <w:r w:rsidRPr="00377CC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54309A" w:rsidRPr="00377CCD" w:rsidTr="008E3A36">
        <w:tc>
          <w:tcPr>
            <w:tcW w:w="10598" w:type="dxa"/>
          </w:tcPr>
          <w:p w:rsidR="0054309A" w:rsidRPr="00377CCD" w:rsidRDefault="0054309A" w:rsidP="008E3A3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-</w:t>
            </w:r>
          </w:p>
        </w:tc>
      </w:tr>
    </w:tbl>
    <w:p w:rsidR="0054309A" w:rsidRPr="00377CCD" w:rsidRDefault="0054309A" w:rsidP="005430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54309A" w:rsidRPr="00377CCD" w:rsidRDefault="0054309A" w:rsidP="0054309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77CCD">
        <w:rPr>
          <w:rFonts w:ascii="Tahoma" w:hAnsi="Tahoma" w:cs="Tahoma"/>
        </w:rPr>
        <w:t>Efekty uczenia się i sposób realizacji zajęć</w:t>
      </w: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23"/>
      </w:tblGrid>
      <w:tr w:rsidR="0054309A" w:rsidRPr="00377CCD" w:rsidTr="008E3A36">
        <w:tc>
          <w:tcPr>
            <w:tcW w:w="675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bookmarkStart w:id="0" w:name="_Hlk73738127"/>
            <w:r w:rsidRPr="00377CC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923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Zapoznanie studentów z terminologią z zakresu fonetyki języka angielskiego oraz podstawami procesu produkcji mowy.</w:t>
            </w:r>
          </w:p>
        </w:tc>
      </w:tr>
      <w:tr w:rsidR="0054309A" w:rsidRPr="00377CCD" w:rsidTr="008E3A36">
        <w:tc>
          <w:tcPr>
            <w:tcW w:w="675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9923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Uświadomienie studentom różnic pomiędzy polskim a angielskim systemem fonetyczno-fonologicznym.</w:t>
            </w:r>
          </w:p>
        </w:tc>
      </w:tr>
      <w:tr w:rsidR="0054309A" w:rsidRPr="00377CCD" w:rsidTr="008E3A36">
        <w:tc>
          <w:tcPr>
            <w:tcW w:w="675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9923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Zaznajomienie studentów z transkrypcją fonetyczną.</w:t>
            </w:r>
          </w:p>
        </w:tc>
      </w:tr>
      <w:tr w:rsidR="0054309A" w:rsidRPr="00377CCD" w:rsidTr="008E3A36">
        <w:tc>
          <w:tcPr>
            <w:tcW w:w="675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923" w:type="dxa"/>
            <w:vAlign w:val="center"/>
          </w:tcPr>
          <w:p w:rsidR="0054309A" w:rsidRPr="00377CCD" w:rsidRDefault="0054309A" w:rsidP="008E3A3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Doskonalenie umiejętności prawidłowej artykulacji dźwięków angielskich.</w:t>
            </w:r>
          </w:p>
        </w:tc>
      </w:tr>
    </w:tbl>
    <w:p w:rsidR="0054309A" w:rsidRPr="00377CCD" w:rsidRDefault="0054309A" w:rsidP="0054309A">
      <w:pPr>
        <w:pStyle w:val="Punktygwne"/>
        <w:spacing w:before="0" w:after="0"/>
        <w:rPr>
          <w:rFonts w:ascii="Tahoma" w:hAnsi="Tahoma" w:cs="Tahoma"/>
          <w:b w:val="0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10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8080"/>
        <w:gridCol w:w="1747"/>
      </w:tblGrid>
      <w:tr w:rsidR="0054309A" w:rsidRPr="00377CCD" w:rsidTr="00213FE9">
        <w:trPr>
          <w:cantSplit/>
          <w:trHeight w:val="734"/>
        </w:trPr>
        <w:tc>
          <w:tcPr>
            <w:tcW w:w="851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Lp.</w:t>
            </w:r>
          </w:p>
        </w:tc>
        <w:tc>
          <w:tcPr>
            <w:tcW w:w="8080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47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Odniesienie do efektów</w:t>
            </w:r>
          </w:p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uczenia się dla kierunku</w:t>
            </w:r>
          </w:p>
        </w:tc>
      </w:tr>
      <w:tr w:rsidR="0054309A" w:rsidRPr="00377CCD" w:rsidTr="00213FE9">
        <w:trPr>
          <w:trHeight w:val="227"/>
        </w:trPr>
        <w:tc>
          <w:tcPr>
            <w:tcW w:w="10678" w:type="dxa"/>
            <w:gridSpan w:val="3"/>
            <w:vAlign w:val="center"/>
          </w:tcPr>
          <w:p w:rsidR="0054309A" w:rsidRPr="00377CCD" w:rsidRDefault="0054309A" w:rsidP="008E3A36">
            <w:pPr>
              <w:pStyle w:val="centralniewrubryce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Po zaliczeniu przedmiotu student w zakresie </w:t>
            </w:r>
            <w:r w:rsidRPr="00377CCD">
              <w:rPr>
                <w:rFonts w:ascii="Tahoma" w:hAnsi="Tahoma" w:cs="Tahoma"/>
                <w:b/>
                <w:smallCaps/>
              </w:rPr>
              <w:t>wiedzy</w:t>
            </w:r>
            <w:r w:rsidRPr="00377CCD">
              <w:rPr>
                <w:rFonts w:ascii="Tahoma" w:hAnsi="Tahoma" w:cs="Tahoma"/>
              </w:rPr>
              <w:t xml:space="preserve"> potrafi</w:t>
            </w:r>
          </w:p>
        </w:tc>
      </w:tr>
      <w:tr w:rsidR="0054309A" w:rsidRPr="00377CCD" w:rsidTr="00213FE9">
        <w:trPr>
          <w:trHeight w:val="227"/>
        </w:trPr>
        <w:tc>
          <w:tcPr>
            <w:tcW w:w="851" w:type="dxa"/>
            <w:vAlign w:val="center"/>
          </w:tcPr>
          <w:p w:rsidR="0054309A" w:rsidRPr="00377CCD" w:rsidRDefault="0054309A" w:rsidP="008E3A3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P_W01</w:t>
            </w:r>
          </w:p>
        </w:tc>
        <w:tc>
          <w:tcPr>
            <w:tcW w:w="8080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podać zasady poprawnej wymowy w języku angielskim, z użyciem podstawowej terminologii.</w:t>
            </w:r>
          </w:p>
        </w:tc>
        <w:tc>
          <w:tcPr>
            <w:tcW w:w="1747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K_W01</w:t>
            </w:r>
          </w:p>
        </w:tc>
      </w:tr>
      <w:tr w:rsidR="0054309A" w:rsidRPr="00377CCD" w:rsidTr="00213FE9">
        <w:trPr>
          <w:trHeight w:val="227"/>
        </w:trPr>
        <w:tc>
          <w:tcPr>
            <w:tcW w:w="10678" w:type="dxa"/>
            <w:gridSpan w:val="3"/>
            <w:vAlign w:val="center"/>
          </w:tcPr>
          <w:p w:rsidR="0054309A" w:rsidRPr="00377CCD" w:rsidRDefault="0054309A" w:rsidP="008E3A36">
            <w:pPr>
              <w:pStyle w:val="centralniewrubryce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Po zaliczeniu przedmiotu student w zakresie </w:t>
            </w:r>
            <w:r w:rsidRPr="00377CCD">
              <w:rPr>
                <w:rFonts w:ascii="Tahoma" w:hAnsi="Tahoma" w:cs="Tahoma"/>
                <w:b/>
                <w:smallCaps/>
              </w:rPr>
              <w:t>umiejętności</w:t>
            </w:r>
            <w:r w:rsidRPr="00377CCD">
              <w:rPr>
                <w:rFonts w:ascii="Tahoma" w:hAnsi="Tahoma" w:cs="Tahoma"/>
              </w:rPr>
              <w:t xml:space="preserve"> potrafi</w:t>
            </w:r>
          </w:p>
        </w:tc>
      </w:tr>
      <w:tr w:rsidR="0054309A" w:rsidRPr="00377CCD" w:rsidTr="00213FE9">
        <w:trPr>
          <w:trHeight w:val="227"/>
        </w:trPr>
        <w:tc>
          <w:tcPr>
            <w:tcW w:w="851" w:type="dxa"/>
            <w:vAlign w:val="center"/>
          </w:tcPr>
          <w:p w:rsidR="0054309A" w:rsidRPr="00377CCD" w:rsidRDefault="0054309A" w:rsidP="008E3A3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P_U01</w:t>
            </w:r>
          </w:p>
        </w:tc>
        <w:tc>
          <w:tcPr>
            <w:tcW w:w="8080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rozróżnić większość angielskich dźwięków w usłyszanym tekście z użyciem zapisu fonetycznego</w:t>
            </w:r>
          </w:p>
        </w:tc>
        <w:tc>
          <w:tcPr>
            <w:tcW w:w="1747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K_U01, K_U03</w:t>
            </w:r>
          </w:p>
        </w:tc>
      </w:tr>
      <w:tr w:rsidR="0054309A" w:rsidRPr="00377CCD" w:rsidTr="00213FE9">
        <w:trPr>
          <w:trHeight w:val="227"/>
        </w:trPr>
        <w:tc>
          <w:tcPr>
            <w:tcW w:w="851" w:type="dxa"/>
            <w:vAlign w:val="center"/>
          </w:tcPr>
          <w:p w:rsidR="0054309A" w:rsidRPr="00377CCD" w:rsidRDefault="0054309A" w:rsidP="008E3A3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P_U02</w:t>
            </w:r>
          </w:p>
        </w:tc>
        <w:tc>
          <w:tcPr>
            <w:tcW w:w="8080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w miarę prawidłowo odtworzyć wymagane dźwięki podane w zapisie fonetycznym</w:t>
            </w:r>
          </w:p>
        </w:tc>
        <w:tc>
          <w:tcPr>
            <w:tcW w:w="1747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K_U01, K_U03</w:t>
            </w:r>
          </w:p>
        </w:tc>
      </w:tr>
      <w:tr w:rsidR="0054309A" w:rsidRPr="00377CCD" w:rsidTr="00213FE9">
        <w:trPr>
          <w:trHeight w:val="227"/>
        </w:trPr>
        <w:tc>
          <w:tcPr>
            <w:tcW w:w="851" w:type="dxa"/>
            <w:vAlign w:val="center"/>
          </w:tcPr>
          <w:p w:rsidR="0054309A" w:rsidRPr="00377CCD" w:rsidRDefault="0054309A" w:rsidP="008E3A3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P_U03   </w:t>
            </w:r>
          </w:p>
        </w:tc>
        <w:tc>
          <w:tcPr>
            <w:tcW w:w="8080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prawidłowo wymówić dźwięki języka angielskiego</w:t>
            </w:r>
          </w:p>
        </w:tc>
        <w:tc>
          <w:tcPr>
            <w:tcW w:w="1747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K_U01, K_U03</w:t>
            </w:r>
          </w:p>
        </w:tc>
      </w:tr>
      <w:tr w:rsidR="0054309A" w:rsidRPr="00377CCD" w:rsidTr="00213FE9">
        <w:trPr>
          <w:trHeight w:val="227"/>
        </w:trPr>
        <w:tc>
          <w:tcPr>
            <w:tcW w:w="10678" w:type="dxa"/>
            <w:gridSpan w:val="3"/>
            <w:vAlign w:val="center"/>
          </w:tcPr>
          <w:p w:rsidR="0054309A" w:rsidRPr="00377CCD" w:rsidRDefault="0054309A" w:rsidP="008E3A36">
            <w:pPr>
              <w:pStyle w:val="centralniewrubryce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Po zaliczeniu przedmiotu student w zakresie </w:t>
            </w:r>
            <w:r w:rsidRPr="00377CCD">
              <w:rPr>
                <w:rFonts w:ascii="Tahoma" w:hAnsi="Tahoma" w:cs="Tahoma"/>
                <w:b/>
                <w:smallCaps/>
              </w:rPr>
              <w:t>kompetencji społecznych</w:t>
            </w:r>
            <w:r w:rsidRPr="00377CCD">
              <w:rPr>
                <w:rFonts w:ascii="Tahoma" w:hAnsi="Tahoma" w:cs="Tahoma"/>
              </w:rPr>
              <w:t xml:space="preserve"> potrafi</w:t>
            </w:r>
          </w:p>
        </w:tc>
      </w:tr>
      <w:tr w:rsidR="0054309A" w:rsidRPr="00377CCD" w:rsidTr="00213FE9">
        <w:trPr>
          <w:trHeight w:val="227"/>
        </w:trPr>
        <w:tc>
          <w:tcPr>
            <w:tcW w:w="851" w:type="dxa"/>
            <w:vAlign w:val="center"/>
          </w:tcPr>
          <w:p w:rsidR="0054309A" w:rsidRPr="00377CCD" w:rsidRDefault="0054309A" w:rsidP="008E3A3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P_K01</w:t>
            </w:r>
          </w:p>
        </w:tc>
        <w:tc>
          <w:tcPr>
            <w:tcW w:w="8080" w:type="dxa"/>
            <w:vAlign w:val="center"/>
          </w:tcPr>
          <w:p w:rsidR="0054309A" w:rsidRPr="00377CCD" w:rsidRDefault="0054309A" w:rsidP="008E3A36">
            <w:pPr>
              <w:pStyle w:val="wrubryce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wykazać gotowość do wykorzystania nabytej wiedzy i umiejętności w celu skutecznego komunikowania się w języku angielskim</w:t>
            </w:r>
          </w:p>
        </w:tc>
        <w:tc>
          <w:tcPr>
            <w:tcW w:w="1747" w:type="dxa"/>
            <w:vAlign w:val="center"/>
          </w:tcPr>
          <w:p w:rsidR="0054309A" w:rsidRPr="00377CCD" w:rsidRDefault="0054309A" w:rsidP="008E3A36">
            <w:pPr>
              <w:pStyle w:val="wrubryce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K_K01</w:t>
            </w:r>
          </w:p>
        </w:tc>
      </w:tr>
      <w:bookmarkEnd w:id="0"/>
    </w:tbl>
    <w:p w:rsidR="0054309A" w:rsidRPr="00377CCD" w:rsidRDefault="0054309A" w:rsidP="005430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54309A" w:rsidRPr="00377CCD" w:rsidTr="008E3A36">
        <w:tc>
          <w:tcPr>
            <w:tcW w:w="9778" w:type="dxa"/>
            <w:gridSpan w:val="8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Studia niestacjonarne (NST)</w:t>
            </w:r>
          </w:p>
        </w:tc>
      </w:tr>
      <w:tr w:rsidR="0054309A" w:rsidRPr="00377CCD" w:rsidTr="008E3A36"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77CC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77CC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ECTS</w:t>
            </w:r>
          </w:p>
        </w:tc>
      </w:tr>
      <w:tr w:rsidR="0054309A" w:rsidRPr="00377CCD" w:rsidTr="008E3A36"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54309A" w:rsidRPr="00377CCD" w:rsidRDefault="0054309A" w:rsidP="008E3A3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3</w:t>
            </w:r>
          </w:p>
        </w:tc>
      </w:tr>
    </w:tbl>
    <w:p w:rsidR="0054309A" w:rsidRPr="00377CCD" w:rsidRDefault="0054309A" w:rsidP="005430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Metody realizacji zajęć dydaktycznych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647"/>
      </w:tblGrid>
      <w:tr w:rsidR="0054309A" w:rsidRPr="00377CCD" w:rsidTr="008E3A36">
        <w:tc>
          <w:tcPr>
            <w:tcW w:w="2127" w:type="dxa"/>
            <w:vAlign w:val="center"/>
          </w:tcPr>
          <w:p w:rsidR="0054309A" w:rsidRPr="00377CCD" w:rsidRDefault="0054309A" w:rsidP="008E3A3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Formy zajęć</w:t>
            </w:r>
          </w:p>
        </w:tc>
        <w:tc>
          <w:tcPr>
            <w:tcW w:w="8647" w:type="dxa"/>
            <w:vAlign w:val="center"/>
          </w:tcPr>
          <w:p w:rsidR="0054309A" w:rsidRPr="00377CCD" w:rsidRDefault="0054309A" w:rsidP="008E3A3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Metoda realizacji</w:t>
            </w:r>
          </w:p>
        </w:tc>
      </w:tr>
      <w:tr w:rsidR="0054309A" w:rsidRPr="00377CCD" w:rsidTr="008E3A36">
        <w:tc>
          <w:tcPr>
            <w:tcW w:w="2127" w:type="dxa"/>
            <w:vAlign w:val="center"/>
          </w:tcPr>
          <w:p w:rsidR="0054309A" w:rsidRPr="00377CCD" w:rsidRDefault="0054309A" w:rsidP="008E3A3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8647" w:type="dxa"/>
            <w:vAlign w:val="center"/>
          </w:tcPr>
          <w:p w:rsidR="0054309A" w:rsidRPr="00377CCD" w:rsidRDefault="0054309A" w:rsidP="008E3A3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77CCD">
              <w:rPr>
                <w:rFonts w:ascii="Tahoma" w:hAnsi="Tahoma" w:cs="Tahoma"/>
                <w:b w:val="0"/>
              </w:rPr>
              <w:t>ćwiczeniowa z elementami wykładu</w:t>
            </w:r>
          </w:p>
        </w:tc>
      </w:tr>
    </w:tbl>
    <w:p w:rsidR="0054309A" w:rsidRPr="00377CCD" w:rsidRDefault="0054309A" w:rsidP="005430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Treści kształcenia </w:t>
      </w:r>
      <w:r w:rsidRPr="00377CCD">
        <w:rPr>
          <w:rFonts w:ascii="Tahoma" w:hAnsi="Tahoma" w:cs="Tahoma"/>
          <w:b w:val="0"/>
          <w:sz w:val="20"/>
        </w:rPr>
        <w:t>(oddzielnie dla każdej formy zajęć)</w:t>
      </w:r>
    </w:p>
    <w:p w:rsidR="0054309A" w:rsidRPr="00377CCD" w:rsidRDefault="0054309A" w:rsidP="0054309A">
      <w:pPr>
        <w:pStyle w:val="Podpunkty"/>
        <w:ind w:left="0"/>
        <w:rPr>
          <w:rFonts w:ascii="Tahoma" w:hAnsi="Tahoma" w:cs="Tahoma"/>
          <w:smallCaps/>
        </w:rPr>
      </w:pPr>
      <w:r w:rsidRPr="00377CCD">
        <w:rPr>
          <w:rFonts w:ascii="Tahoma" w:hAnsi="Tahoma" w:cs="Tahoma"/>
          <w:smallCaps/>
        </w:rPr>
        <w:t>Laboratorium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0206"/>
      </w:tblGrid>
      <w:tr w:rsidR="0054309A" w:rsidRPr="00377CCD" w:rsidTr="008E3A3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10206" w:type="dxa"/>
            <w:vMerge w:val="restart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54309A" w:rsidRPr="00377CCD" w:rsidTr="008E3A3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10206" w:type="dxa"/>
            <w:vMerge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4309A" w:rsidRPr="00377CCD" w:rsidTr="008E3A36">
        <w:tc>
          <w:tcPr>
            <w:tcW w:w="568" w:type="dxa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bookmarkStart w:id="1" w:name="_Hlk73738086"/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10206" w:type="dxa"/>
            <w:vAlign w:val="center"/>
          </w:tcPr>
          <w:p w:rsidR="0054309A" w:rsidRPr="00377CCD" w:rsidRDefault="0054309A" w:rsidP="008E3A36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377CCD">
              <w:rPr>
                <w:rFonts w:ascii="Tahoma" w:hAnsi="Tahoma" w:cs="Tahoma"/>
                <w:spacing w:val="-6"/>
              </w:rPr>
              <w:t>Wprowadzenie podstawowych pojęć z zakresu fonetyki języka angielskiego.</w:t>
            </w:r>
            <w:r w:rsidRPr="00377CCD">
              <w:rPr>
                <w:rFonts w:ascii="Tahoma" w:hAnsi="Tahoma" w:cs="Tahoma"/>
              </w:rPr>
              <w:t xml:space="preserve"> Narządy mowy. Fizyczny aspekt produkcji dźwięków. Symbole IPA. Transkrypcja fonetyczna.</w:t>
            </w:r>
          </w:p>
        </w:tc>
      </w:tr>
      <w:tr w:rsidR="0054309A" w:rsidRPr="00377CCD" w:rsidTr="008E3A36">
        <w:tc>
          <w:tcPr>
            <w:tcW w:w="568" w:type="dxa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10206" w:type="dxa"/>
            <w:vAlign w:val="center"/>
          </w:tcPr>
          <w:p w:rsidR="0054309A" w:rsidRPr="00377CCD" w:rsidRDefault="0054309A" w:rsidP="008E3A3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Klasyfikacja i artykulacja angielskich samogłosek i dyftongów. Wprowadzenie teoretyczne i ćwiczenia</w:t>
            </w:r>
          </w:p>
        </w:tc>
      </w:tr>
      <w:tr w:rsidR="0054309A" w:rsidRPr="00377CCD" w:rsidTr="008E3A36">
        <w:tc>
          <w:tcPr>
            <w:tcW w:w="568" w:type="dxa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10206" w:type="dxa"/>
            <w:vAlign w:val="center"/>
          </w:tcPr>
          <w:p w:rsidR="0054309A" w:rsidRPr="00377CCD" w:rsidRDefault="0054309A" w:rsidP="008E3A3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Sylaby mocne i słabe.</w:t>
            </w:r>
          </w:p>
        </w:tc>
      </w:tr>
      <w:tr w:rsidR="0054309A" w:rsidRPr="00377CCD" w:rsidTr="008E3A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Klasyfikacja angielskich spółgłosek ze względu na sposób i miejsce artykulacji. Pojęcie dźwięczności i bezdźwięczności. </w:t>
            </w:r>
          </w:p>
        </w:tc>
      </w:tr>
      <w:tr w:rsidR="0054309A" w:rsidRPr="00377CCD" w:rsidTr="008E3A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Spółgłoski zwarto-wybuchowe. Spółgłoski szczelinowe. Spółgłoski zwarto-szczelinowe. Spółgłoski sonorne. Spółgłoski sylabotwórcze. Wymowa i ćwiczenia transkrypcyjne</w:t>
            </w:r>
          </w:p>
        </w:tc>
      </w:tr>
      <w:bookmarkEnd w:id="1"/>
    </w:tbl>
    <w:p w:rsidR="0054309A" w:rsidRPr="00377CCD" w:rsidRDefault="0054309A" w:rsidP="0054309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377CCD">
        <w:rPr>
          <w:rFonts w:ascii="Tahoma" w:hAnsi="Tahoma" w:cs="Tahoma"/>
          <w:spacing w:val="-8"/>
        </w:rPr>
        <w:t xml:space="preserve">Korelacja pomiędzy efektami </w:t>
      </w:r>
      <w:r w:rsidRPr="00377CCD">
        <w:rPr>
          <w:rFonts w:ascii="Tahoma" w:hAnsi="Tahoma" w:cs="Tahoma"/>
        </w:rPr>
        <w:t>uczenia się</w:t>
      </w:r>
      <w:r w:rsidRPr="00377CCD">
        <w:rPr>
          <w:rFonts w:ascii="Tahoma" w:hAnsi="Tahoma" w:cs="Tahoma"/>
          <w:spacing w:val="-8"/>
        </w:rPr>
        <w:t>, celami przedmiotu, a treściami kształcenia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544"/>
        <w:gridCol w:w="3969"/>
      </w:tblGrid>
      <w:tr w:rsidR="0054309A" w:rsidRPr="00377CCD" w:rsidTr="008E3A36">
        <w:tc>
          <w:tcPr>
            <w:tcW w:w="3261" w:type="dxa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77CCD"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544" w:type="dxa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77CCD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969" w:type="dxa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377CCD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54309A" w:rsidRPr="00377CCD" w:rsidTr="008E3A36">
        <w:tc>
          <w:tcPr>
            <w:tcW w:w="3261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544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C1, C2, C4</w:t>
            </w:r>
          </w:p>
        </w:tc>
        <w:tc>
          <w:tcPr>
            <w:tcW w:w="3969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L1, L2, L3, L4, L5</w:t>
            </w:r>
          </w:p>
        </w:tc>
      </w:tr>
      <w:tr w:rsidR="0054309A" w:rsidRPr="00377CCD" w:rsidTr="008E3A36">
        <w:tc>
          <w:tcPr>
            <w:tcW w:w="3261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544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969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L2, L3, L4, L5</w:t>
            </w:r>
          </w:p>
        </w:tc>
      </w:tr>
      <w:tr w:rsidR="0054309A" w:rsidRPr="00377CCD" w:rsidTr="008E3A36">
        <w:tc>
          <w:tcPr>
            <w:tcW w:w="3261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544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C2, C3, C4</w:t>
            </w:r>
          </w:p>
        </w:tc>
        <w:tc>
          <w:tcPr>
            <w:tcW w:w="3969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L2, L3, L4, L5</w:t>
            </w:r>
          </w:p>
        </w:tc>
      </w:tr>
      <w:tr w:rsidR="0054309A" w:rsidRPr="00377CCD" w:rsidTr="008E3A36">
        <w:tc>
          <w:tcPr>
            <w:tcW w:w="3261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544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C2, C4</w:t>
            </w:r>
          </w:p>
        </w:tc>
        <w:tc>
          <w:tcPr>
            <w:tcW w:w="3969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L1, L2, L3, L4, L5</w:t>
            </w:r>
          </w:p>
        </w:tc>
      </w:tr>
      <w:tr w:rsidR="0054309A" w:rsidRPr="00377CCD" w:rsidTr="008E3A36">
        <w:tc>
          <w:tcPr>
            <w:tcW w:w="3261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544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C1, C2, C3, C4</w:t>
            </w:r>
          </w:p>
        </w:tc>
        <w:tc>
          <w:tcPr>
            <w:tcW w:w="3969" w:type="dxa"/>
            <w:vAlign w:val="center"/>
          </w:tcPr>
          <w:p w:rsidR="0054309A" w:rsidRPr="00377CCD" w:rsidRDefault="0054309A" w:rsidP="008E3A3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77CCD">
              <w:rPr>
                <w:rFonts w:ascii="Tahoma" w:hAnsi="Tahoma" w:cs="Tahoma"/>
                <w:color w:val="auto"/>
              </w:rPr>
              <w:t>L1, L2, L3, L4, L5</w:t>
            </w:r>
          </w:p>
        </w:tc>
      </w:tr>
    </w:tbl>
    <w:p w:rsidR="0054309A" w:rsidRPr="00377CCD" w:rsidRDefault="0054309A" w:rsidP="005430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Metody weryfikacji efektów uczenia się </w:t>
      </w:r>
      <w:r w:rsidRPr="00377CC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6095"/>
        <w:gridCol w:w="3261"/>
      </w:tblGrid>
      <w:tr w:rsidR="0054309A" w:rsidRPr="00377CCD" w:rsidTr="008E3A36">
        <w:tc>
          <w:tcPr>
            <w:tcW w:w="1418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Pr="00377CCD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377CC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54309A" w:rsidRPr="00377CCD" w:rsidTr="008E3A36">
        <w:trPr>
          <w:trHeight w:val="160"/>
        </w:trPr>
        <w:tc>
          <w:tcPr>
            <w:tcW w:w="1418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Test wyboru, odpowiedzi do uzupełnienia, pytania otwarte</w:t>
            </w: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54309A" w:rsidRPr="00377CCD" w:rsidTr="008E3A36">
        <w:tc>
          <w:tcPr>
            <w:tcW w:w="1418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Dyktando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4309A" w:rsidRPr="00377CCD" w:rsidTr="008E3A36">
        <w:tc>
          <w:tcPr>
            <w:tcW w:w="1418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Głośne czytanie tekstów w transkrypcji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4309A" w:rsidRPr="00377CCD" w:rsidTr="008E3A36">
        <w:tc>
          <w:tcPr>
            <w:tcW w:w="1418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Ćwiczenia polegające na powtarzaniu poszczególnych dźwięków w izolacji i w kontekście, głośne czytanie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54309A" w:rsidRPr="00377CCD" w:rsidTr="008E3A36">
        <w:tc>
          <w:tcPr>
            <w:tcW w:w="1418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>Praca na zajęciach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54309A" w:rsidRPr="00377CCD" w:rsidRDefault="0054309A" w:rsidP="005430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>Kryteria oceny stopnia osiągnięcia efektów uczenia się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410"/>
        <w:gridCol w:w="2409"/>
        <w:gridCol w:w="2694"/>
      </w:tblGrid>
      <w:tr w:rsidR="0054309A" w:rsidRPr="00377CCD" w:rsidTr="008E3A36">
        <w:trPr>
          <w:trHeight w:val="397"/>
        </w:trPr>
        <w:tc>
          <w:tcPr>
            <w:tcW w:w="1135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Efekt</w:t>
            </w:r>
          </w:p>
          <w:p w:rsidR="0054309A" w:rsidRPr="00377CCD" w:rsidRDefault="0054309A" w:rsidP="008E3A36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377CCD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2</w:t>
            </w:r>
          </w:p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3</w:t>
            </w:r>
          </w:p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4</w:t>
            </w:r>
          </w:p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</w:t>
            </w:r>
          </w:p>
        </w:tc>
        <w:tc>
          <w:tcPr>
            <w:tcW w:w="2694" w:type="dxa"/>
            <w:vAlign w:val="center"/>
          </w:tcPr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Na ocenę 5</w:t>
            </w:r>
          </w:p>
          <w:p w:rsidR="0054309A" w:rsidRPr="00377CCD" w:rsidRDefault="0054309A" w:rsidP="008E3A36">
            <w:pPr>
              <w:pStyle w:val="Nagwkitablic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</w:t>
            </w:r>
          </w:p>
        </w:tc>
      </w:tr>
      <w:tr w:rsidR="0054309A" w:rsidRPr="00377CCD" w:rsidTr="008E3A36">
        <w:trPr>
          <w:trHeight w:val="629"/>
        </w:trPr>
        <w:tc>
          <w:tcPr>
            <w:tcW w:w="1135" w:type="dxa"/>
            <w:vAlign w:val="center"/>
          </w:tcPr>
          <w:p w:rsidR="0054309A" w:rsidRPr="00377CCD" w:rsidRDefault="0054309A" w:rsidP="008E3A3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bookmarkStart w:id="2" w:name="_Hlk73738269"/>
            <w:r w:rsidRPr="00377CCD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  <w:spacing w:val="-6"/>
              </w:rPr>
              <w:t xml:space="preserve">Student nie zna podstawowych zasad wymowy angielskich dźwięków, </w:t>
            </w:r>
            <w:r w:rsidRPr="00377CCD">
              <w:rPr>
                <w:rFonts w:ascii="Tahoma" w:hAnsi="Tahoma" w:cs="Tahoma"/>
              </w:rPr>
              <w:t>nie zna podstawowej terminologii z zakresu fonetyki</w:t>
            </w:r>
          </w:p>
        </w:tc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 wskazać podstawowe zasady artykulacji poszczególnych dźwięków, wymienić i częściowo zdefiniować terminy z zakresu fonetyki</w:t>
            </w:r>
          </w:p>
        </w:tc>
        <w:tc>
          <w:tcPr>
            <w:tcW w:w="2409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77CCD">
              <w:rPr>
                <w:rFonts w:ascii="Tahoma" w:hAnsi="Tahoma" w:cs="Tahoma"/>
              </w:rPr>
              <w:t>Student potrafi w dosyć jasny, prosty sposób opisać zasady wymowy poszczególnych dźwięków, d</w:t>
            </w:r>
            <w:r w:rsidRPr="00377CCD">
              <w:rPr>
                <w:rFonts w:ascii="Tahoma" w:hAnsi="Tahoma" w:cs="Tahoma"/>
                <w:spacing w:val="-6"/>
              </w:rPr>
              <w:t>osyć poprawnie wyjaśnić terminologię z zakresu fonetyki i jej użyć</w:t>
            </w:r>
          </w:p>
        </w:tc>
        <w:tc>
          <w:tcPr>
            <w:tcW w:w="2694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 klarownie opisać zasady artykulacji angielskich dźwięków, poprawnie użyć i zdefiniować terminy z zakresu fonetyki podając przykłady</w:t>
            </w:r>
          </w:p>
        </w:tc>
      </w:tr>
      <w:tr w:rsidR="0054309A" w:rsidRPr="00377CCD" w:rsidTr="008E3A36">
        <w:tc>
          <w:tcPr>
            <w:tcW w:w="1135" w:type="dxa"/>
            <w:vAlign w:val="center"/>
          </w:tcPr>
          <w:p w:rsidR="0054309A" w:rsidRPr="00377CCD" w:rsidRDefault="0054309A" w:rsidP="008E3A3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Student nie potrafi zapisać transkrypcji fonetycznej prostych wyrazów  </w:t>
            </w:r>
          </w:p>
        </w:tc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Student potrafi zrobić zapis fonetyczny prostych słów z niewielkimi, typowymi błędami </w:t>
            </w:r>
          </w:p>
        </w:tc>
        <w:tc>
          <w:tcPr>
            <w:tcW w:w="2409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Student potrafi zapisać transkrypcję fonetyczną wyrazów i prostych zdań popełniając sporadyczne błędy </w:t>
            </w:r>
          </w:p>
        </w:tc>
        <w:tc>
          <w:tcPr>
            <w:tcW w:w="2694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Student stosuje bezbłędną lub prawie bezbłędną transkrypcję fonetyczną w zapisie wyrazów i zdań </w:t>
            </w:r>
          </w:p>
        </w:tc>
      </w:tr>
      <w:tr w:rsidR="0054309A" w:rsidRPr="00377CCD" w:rsidTr="008E3A36">
        <w:tc>
          <w:tcPr>
            <w:tcW w:w="1135" w:type="dxa"/>
            <w:vAlign w:val="center"/>
          </w:tcPr>
          <w:p w:rsidR="0054309A" w:rsidRPr="00377CCD" w:rsidRDefault="0054309A" w:rsidP="008E3A3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ma duże trudności w odczytaniu zapisu fonetycznego wyrazów</w:t>
            </w:r>
          </w:p>
        </w:tc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wrubrycemn"/>
              <w:ind w:left="0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czyta zapis fonetyczny wyrazów i prostych zdań, popełniając typowe błędy</w:t>
            </w:r>
          </w:p>
        </w:tc>
        <w:tc>
          <w:tcPr>
            <w:tcW w:w="2409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czyta zapis fonetyczny wyrazów i zdań popełniając sporadyczne błędy</w:t>
            </w:r>
          </w:p>
        </w:tc>
        <w:tc>
          <w:tcPr>
            <w:tcW w:w="2694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prawidłowo odczytuje zapis fonetyczny wyrazów i prostych zdań</w:t>
            </w:r>
          </w:p>
        </w:tc>
      </w:tr>
      <w:tr w:rsidR="0054309A" w:rsidRPr="00377CCD" w:rsidTr="008E3A36">
        <w:tc>
          <w:tcPr>
            <w:tcW w:w="1135" w:type="dxa"/>
            <w:vAlign w:val="center"/>
          </w:tcPr>
          <w:p w:rsidR="0054309A" w:rsidRPr="00377CCD" w:rsidRDefault="0054309A" w:rsidP="008E3A3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bookmarkStart w:id="3" w:name="_Hlk73738281"/>
            <w:bookmarkEnd w:id="2"/>
            <w:r w:rsidRPr="00377CCD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2126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nie potrafi artykułować dźwięków spoza własnego języka ojczystego</w:t>
            </w:r>
          </w:p>
        </w:tc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 wymawiać większość angielskich dźwięków, często popełniając błędy</w:t>
            </w:r>
          </w:p>
        </w:tc>
        <w:tc>
          <w:tcPr>
            <w:tcW w:w="2409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Student potrafi artykułować angielskie dźwięki, popełniając czasami błędy, które jednak nie zakłócają komunikacji </w:t>
            </w:r>
          </w:p>
        </w:tc>
        <w:tc>
          <w:tcPr>
            <w:tcW w:w="2694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potrafi bardzo dobrze wymawiać angielskie dźwięki, czasami popełnia niewielkie błędy bez wpływu na jakość komunikacji</w:t>
            </w:r>
          </w:p>
        </w:tc>
      </w:tr>
      <w:tr w:rsidR="0054309A" w:rsidRPr="00377CCD" w:rsidTr="008E3A36">
        <w:tc>
          <w:tcPr>
            <w:tcW w:w="1135" w:type="dxa"/>
            <w:vAlign w:val="center"/>
          </w:tcPr>
          <w:p w:rsidR="0054309A" w:rsidRPr="00377CCD" w:rsidRDefault="0054309A" w:rsidP="008E3A3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77CCD">
              <w:rPr>
                <w:rFonts w:ascii="Tahoma" w:hAnsi="Tahoma" w:cs="Tahoma"/>
                <w:spacing w:val="-6"/>
              </w:rPr>
              <w:t>Student nie wykazuje chęci do zmiany złych przyzwyczajeń dotyczących wymowy</w:t>
            </w:r>
          </w:p>
        </w:tc>
        <w:tc>
          <w:tcPr>
            <w:tcW w:w="2410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stara się wykorzystać zdobytą wiedzę do eliminowania niektórych złych nawyków związanych z wymową</w:t>
            </w:r>
          </w:p>
        </w:tc>
        <w:tc>
          <w:tcPr>
            <w:tcW w:w="2409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>Student często stara się wykorzystać zdobytą wiedzę do eliminowania złych nawyków związanych z wymową, np. poprawia się</w:t>
            </w:r>
          </w:p>
        </w:tc>
        <w:tc>
          <w:tcPr>
            <w:tcW w:w="2694" w:type="dxa"/>
            <w:vAlign w:val="center"/>
          </w:tcPr>
          <w:p w:rsidR="0054309A" w:rsidRPr="00377CCD" w:rsidRDefault="0054309A" w:rsidP="008E3A36">
            <w:pPr>
              <w:pStyle w:val="wrubrycemn"/>
              <w:rPr>
                <w:rFonts w:ascii="Tahoma" w:hAnsi="Tahoma" w:cs="Tahoma"/>
              </w:rPr>
            </w:pPr>
            <w:r w:rsidRPr="00377CCD">
              <w:rPr>
                <w:rFonts w:ascii="Tahoma" w:hAnsi="Tahoma" w:cs="Tahoma"/>
              </w:rPr>
              <w:t xml:space="preserve">Student dba o poprawność wypowiedzi ustnej, poprawia własne błędy </w:t>
            </w:r>
          </w:p>
        </w:tc>
      </w:tr>
      <w:bookmarkEnd w:id="3"/>
    </w:tbl>
    <w:p w:rsidR="0054309A" w:rsidRPr="00377CCD" w:rsidRDefault="0054309A" w:rsidP="0054309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54309A" w:rsidRPr="00377CCD" w:rsidRDefault="0054309A" w:rsidP="0054309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77CCD">
        <w:rPr>
          <w:rFonts w:ascii="Tahoma" w:hAnsi="Tahoma" w:cs="Tahoma"/>
        </w:rPr>
        <w:t xml:space="preserve">Literatura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54309A" w:rsidRPr="00377CCD" w:rsidTr="008E3A36">
        <w:tc>
          <w:tcPr>
            <w:tcW w:w="10740" w:type="dxa"/>
          </w:tcPr>
          <w:p w:rsidR="0054309A" w:rsidRPr="00377CCD" w:rsidRDefault="0054309A" w:rsidP="008E3A3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77CC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54309A" w:rsidRPr="00115ABF" w:rsidTr="008E3A36">
        <w:tc>
          <w:tcPr>
            <w:tcW w:w="10740" w:type="dxa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Roach, P. 2000.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English Phonetics and Phonology. A Practical Course. Cambridge: Cambridge University Press.</w:t>
            </w:r>
          </w:p>
        </w:tc>
      </w:tr>
      <w:tr w:rsidR="0054309A" w:rsidRPr="00377CCD" w:rsidTr="008E3A36">
        <w:tc>
          <w:tcPr>
            <w:tcW w:w="10740" w:type="dxa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77CCD">
              <w:rPr>
                <w:rFonts w:ascii="Tahoma" w:hAnsi="Tahoma" w:cs="Tahoma"/>
                <w:b w:val="0"/>
                <w:sz w:val="20"/>
              </w:rPr>
              <w:t xml:space="preserve">Mańkowska,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A.,Nowacka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 xml:space="preserve">, M., Kłoczowska, M. 2009.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How Much Wood Would a Woodchuck Chuck. </w:t>
            </w:r>
            <w:r w:rsidRPr="00377CCD">
              <w:rPr>
                <w:rFonts w:ascii="Tahoma" w:hAnsi="Tahoma" w:cs="Tahoma"/>
                <w:b w:val="0"/>
                <w:sz w:val="20"/>
              </w:rPr>
              <w:t xml:space="preserve">English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Pronunciation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Practice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</w:rPr>
              <w:t>Book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</w:rPr>
              <w:t>. Kraków-Rzeszów-Zamość. Konsorcjum Akademickie.</w:t>
            </w:r>
          </w:p>
        </w:tc>
      </w:tr>
      <w:tr w:rsidR="0054309A" w:rsidRPr="00115ABF" w:rsidTr="008E3A36">
        <w:tc>
          <w:tcPr>
            <w:tcW w:w="10740" w:type="dxa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Baker, A. 1996.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Ship Or Sheep? An intermediate pronunciation course. Cambridge: Cambridge University Press.</w:t>
            </w:r>
          </w:p>
        </w:tc>
      </w:tr>
    </w:tbl>
    <w:p w:rsidR="0054309A" w:rsidRPr="00377CCD" w:rsidRDefault="0054309A" w:rsidP="0054309A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54309A" w:rsidRPr="00377CCD" w:rsidTr="008E3A36">
        <w:tc>
          <w:tcPr>
            <w:tcW w:w="10740" w:type="dxa"/>
          </w:tcPr>
          <w:p w:rsidR="0054309A" w:rsidRPr="00377CCD" w:rsidRDefault="0054309A" w:rsidP="008E3A3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77CC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54309A" w:rsidRPr="00377CCD" w:rsidTr="008E3A36">
        <w:tc>
          <w:tcPr>
            <w:tcW w:w="10740" w:type="dxa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>Sobkowiak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, W. 2008.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English Phonetics for Poles.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Poznań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: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Wydawnictwo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Poznańskie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.</w:t>
            </w:r>
          </w:p>
        </w:tc>
      </w:tr>
      <w:tr w:rsidR="0054309A" w:rsidRPr="00115ABF" w:rsidTr="008E3A36">
        <w:tc>
          <w:tcPr>
            <w:tcW w:w="10740" w:type="dxa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proofErr w:type="spellStart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>Lagefoged</w:t>
            </w:r>
            <w:proofErr w:type="spellEnd"/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, P. 2001.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A course in phonetics. New York: Harcourt, Brace, Jovanovich.</w:t>
            </w:r>
          </w:p>
        </w:tc>
      </w:tr>
      <w:tr w:rsidR="0054309A" w:rsidRPr="00377CCD" w:rsidTr="008E3A36">
        <w:tc>
          <w:tcPr>
            <w:tcW w:w="10740" w:type="dxa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 xml:space="preserve">Ponsonby, M. 1992. </w:t>
            </w:r>
            <w:r w:rsidRPr="00377CCD">
              <w:rPr>
                <w:rFonts w:ascii="Tahoma" w:hAnsi="Tahoma" w:cs="Tahoma"/>
                <w:b w:val="0"/>
                <w:sz w:val="20"/>
                <w:lang w:val="en-GB"/>
              </w:rPr>
              <w:t>How Now Brown Cow? New York: Prentice Hall.</w:t>
            </w:r>
          </w:p>
        </w:tc>
      </w:tr>
      <w:tr w:rsidR="0054309A" w:rsidRPr="00115ABF" w:rsidTr="008E3A36">
        <w:tc>
          <w:tcPr>
            <w:tcW w:w="10740" w:type="dxa"/>
            <w:vAlign w:val="center"/>
          </w:tcPr>
          <w:p w:rsidR="0054309A" w:rsidRPr="00377CCD" w:rsidRDefault="0054309A" w:rsidP="008E3A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377CCD">
              <w:rPr>
                <w:rFonts w:ascii="Tahoma" w:hAnsi="Tahoma" w:cs="Tahoma"/>
                <w:b w:val="0"/>
                <w:sz w:val="20"/>
                <w:lang w:val="en-US"/>
              </w:rPr>
              <w:t>Hancock, M. English Pronunciation in Use. Intermediate. Cambridge: Cambridge University Press.</w:t>
            </w:r>
          </w:p>
        </w:tc>
      </w:tr>
    </w:tbl>
    <w:p w:rsidR="0054309A" w:rsidRPr="00377CCD" w:rsidRDefault="0054309A" w:rsidP="0054309A">
      <w:pPr>
        <w:pStyle w:val="Punktygwne"/>
        <w:spacing w:before="0" w:after="0"/>
        <w:rPr>
          <w:rFonts w:ascii="Tahoma" w:hAnsi="Tahoma" w:cs="Tahoma"/>
          <w:b w:val="0"/>
          <w:lang w:val="en-GB"/>
        </w:rPr>
      </w:pPr>
    </w:p>
    <w:p w:rsidR="0054309A" w:rsidRPr="00377CCD" w:rsidRDefault="0054309A" w:rsidP="0054309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377CCD">
        <w:rPr>
          <w:rFonts w:ascii="Tahoma" w:hAnsi="Tahoma" w:cs="Tahoma"/>
        </w:rPr>
        <w:t>Nakład pracy studenta - bilans punktów ECTS</w:t>
      </w:r>
    </w:p>
    <w:p w:rsidR="0054309A" w:rsidRPr="00377CCD" w:rsidRDefault="0054309A" w:rsidP="0054309A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9A" w:rsidRPr="00377CCD" w:rsidRDefault="0054309A" w:rsidP="008E3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77CC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77CCD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A9249C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18h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A9249C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4235B9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="0054309A" w:rsidRPr="00377CCD">
              <w:rPr>
                <w:color w:val="auto"/>
                <w:sz w:val="20"/>
                <w:szCs w:val="20"/>
              </w:rPr>
              <w:t>h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A9249C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4</w:t>
            </w:r>
            <w:r w:rsidR="004235B9">
              <w:rPr>
                <w:color w:val="auto"/>
                <w:sz w:val="20"/>
                <w:szCs w:val="20"/>
              </w:rPr>
              <w:t>8</w:t>
            </w:r>
            <w:r w:rsidRPr="00377CCD">
              <w:rPr>
                <w:color w:val="auto"/>
                <w:sz w:val="20"/>
                <w:szCs w:val="20"/>
              </w:rPr>
              <w:t>h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A9249C" w:rsidP="008E3A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4235B9" w:rsidP="008E3A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70</w:t>
            </w:r>
            <w:r w:rsidR="0054309A" w:rsidRPr="00377CCD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A9249C" w:rsidP="008E3A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A9249C" w:rsidP="008E3A3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2</w:t>
            </w:r>
            <w:r w:rsidRPr="00377CCD">
              <w:rPr>
                <w:color w:val="auto"/>
                <w:sz w:val="20"/>
                <w:szCs w:val="20"/>
              </w:rPr>
              <w:t xml:space="preserve">h </w:t>
            </w:r>
          </w:p>
          <w:p w:rsidR="0054309A" w:rsidRPr="00377CCD" w:rsidRDefault="0054309A" w:rsidP="008E3A36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54309A" w:rsidRPr="00377CCD" w:rsidTr="008E3A36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54309A" w:rsidP="008E3A36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CC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A9249C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09A" w:rsidRPr="00377CCD" w:rsidRDefault="004235B9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70</w:t>
            </w:r>
            <w:bookmarkStart w:id="4" w:name="_GoBack"/>
            <w:bookmarkEnd w:id="4"/>
            <w:r w:rsidR="0054309A" w:rsidRPr="00377CCD">
              <w:rPr>
                <w:color w:val="auto"/>
                <w:sz w:val="20"/>
                <w:szCs w:val="20"/>
              </w:rPr>
              <w:t xml:space="preserve">h </w:t>
            </w:r>
          </w:p>
          <w:p w:rsidR="0054309A" w:rsidRPr="00377CCD" w:rsidRDefault="0054309A" w:rsidP="008E3A36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77CCD">
              <w:rPr>
                <w:color w:val="auto"/>
                <w:sz w:val="20"/>
                <w:szCs w:val="20"/>
              </w:rPr>
              <w:t>3 ECTS</w:t>
            </w:r>
          </w:p>
        </w:tc>
      </w:tr>
    </w:tbl>
    <w:p w:rsidR="0054309A" w:rsidRPr="00377CCD" w:rsidRDefault="0054309A" w:rsidP="0054309A"/>
    <w:p w:rsidR="0054309A" w:rsidRPr="00377CCD" w:rsidRDefault="0054309A" w:rsidP="0054309A"/>
    <w:p w:rsidR="008E3A36" w:rsidRDefault="008E3A36"/>
    <w:sectPr w:rsidR="008E3A36" w:rsidSect="008E3A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617" w:rsidRDefault="00DB7EB6">
      <w:pPr>
        <w:spacing w:after="0" w:line="240" w:lineRule="auto"/>
      </w:pPr>
      <w:r>
        <w:separator/>
      </w:r>
    </w:p>
  </w:endnote>
  <w:endnote w:type="continuationSeparator" w:id="0">
    <w:p w:rsidR="00697617" w:rsidRDefault="00DB7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A36" w:rsidRDefault="008E3A3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E3A36" w:rsidRDefault="008E3A3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A36" w:rsidRPr="0080542D" w:rsidRDefault="008E3A36" w:rsidP="008E3A36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213FE9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A36" w:rsidRDefault="008E3A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617" w:rsidRDefault="00DB7EB6">
      <w:pPr>
        <w:spacing w:after="0" w:line="240" w:lineRule="auto"/>
      </w:pPr>
      <w:r>
        <w:separator/>
      </w:r>
    </w:p>
  </w:footnote>
  <w:footnote w:type="continuationSeparator" w:id="0">
    <w:p w:rsidR="00697617" w:rsidRDefault="00DB7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A36" w:rsidRDefault="008E3A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A36" w:rsidRDefault="00DB7EB6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17850" cy="612140"/>
          <wp:effectExtent l="0" t="0" r="635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785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A36" w:rsidRDefault="008E3A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09A"/>
    <w:rsid w:val="00115ABF"/>
    <w:rsid w:val="00213FE9"/>
    <w:rsid w:val="004235B9"/>
    <w:rsid w:val="0054309A"/>
    <w:rsid w:val="00697617"/>
    <w:rsid w:val="00782313"/>
    <w:rsid w:val="008E3A36"/>
    <w:rsid w:val="00A9249C"/>
    <w:rsid w:val="00B2350E"/>
    <w:rsid w:val="00DB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6F53E7"/>
  <w15:docId w15:val="{9EA2992D-4127-4C70-A633-4883ABE15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309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309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430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54309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5430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4309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54309A"/>
    <w:rPr>
      <w:rFonts w:ascii="Times New Roman" w:eastAsia="Calibri" w:hAnsi="Times New Roman" w:cs="Times New Roman"/>
      <w:sz w:val="24"/>
      <w:lang w:val="x-none"/>
    </w:rPr>
  </w:style>
  <w:style w:type="character" w:styleId="Numerstrony">
    <w:name w:val="page number"/>
    <w:semiHidden/>
    <w:rsid w:val="0054309A"/>
  </w:style>
  <w:style w:type="paragraph" w:customStyle="1" w:styleId="tekst">
    <w:name w:val="tekst"/>
    <w:rsid w:val="0054309A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54309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54309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54309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54309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54309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54309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54309A"/>
    <w:pPr>
      <w:jc w:val="center"/>
    </w:pPr>
  </w:style>
  <w:style w:type="paragraph" w:customStyle="1" w:styleId="rdtytu">
    <w:name w:val="Śródtytuł"/>
    <w:basedOn w:val="Nagwek1"/>
    <w:rsid w:val="0054309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54309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Nagwek">
    <w:name w:val="header"/>
    <w:basedOn w:val="Normalny"/>
    <w:link w:val="NagwekZnak"/>
    <w:uiPriority w:val="99"/>
    <w:unhideWhenUsed/>
    <w:rsid w:val="005430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4309A"/>
    <w:rPr>
      <w:rFonts w:ascii="Times New Roman" w:eastAsia="Calibri" w:hAnsi="Times New Roman" w:cs="Times New Roman"/>
      <w:sz w:val="24"/>
    </w:rPr>
  </w:style>
  <w:style w:type="character" w:customStyle="1" w:styleId="Nagwek1Znak">
    <w:name w:val="Nagłówek 1 Znak"/>
    <w:link w:val="Nagwek1"/>
    <w:uiPriority w:val="9"/>
    <w:rsid w:val="0054309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4309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996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Gernand</cp:lastModifiedBy>
  <cp:revision>4</cp:revision>
  <dcterms:created xsi:type="dcterms:W3CDTF">2020-10-09T12:42:00Z</dcterms:created>
  <dcterms:modified xsi:type="dcterms:W3CDTF">2021-06-04T20:35:00Z</dcterms:modified>
</cp:coreProperties>
</file>